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70D52" w14:textId="67A63504" w:rsidR="009E5F11" w:rsidRPr="00CE00B8" w:rsidRDefault="00CE00B8" w:rsidP="00CE00B8">
      <w:pPr>
        <w:jc w:val="center"/>
        <w:rPr>
          <w:rFonts w:ascii="Myriad Pro" w:hAnsi="Myriad Pro"/>
          <w:b/>
          <w:sz w:val="28"/>
          <w:szCs w:val="28"/>
        </w:rPr>
      </w:pPr>
      <w:r w:rsidRPr="00CE00B8">
        <w:rPr>
          <w:rFonts w:ascii="Myriad Pro" w:hAnsi="Myriad Pro"/>
          <w:b/>
          <w:sz w:val="28"/>
          <w:szCs w:val="28"/>
        </w:rPr>
        <w:t>Why Metal? Why Not.</w:t>
      </w:r>
      <w:bookmarkStart w:id="0" w:name="_GoBack"/>
      <w:bookmarkEnd w:id="0"/>
    </w:p>
    <w:p w14:paraId="01A15DA9" w14:textId="539DCBF4" w:rsidR="00CE00B8" w:rsidRPr="00CE00B8" w:rsidRDefault="00CE00B8" w:rsidP="00CE00B8">
      <w:pPr>
        <w:spacing w:before="100" w:beforeAutospacing="1" w:after="100" w:afterAutospacing="1"/>
        <w:rPr>
          <w:rFonts w:ascii="Myriad Pro" w:hAnsi="Myriad Pro"/>
        </w:rPr>
      </w:pPr>
      <w:r w:rsidRPr="00CE00B8">
        <w:rPr>
          <w:rFonts w:ascii="Myriad Pro" w:hAnsi="Myriad Pro"/>
        </w:rPr>
        <w:t xml:space="preserve">When you think of steel buildings, you probably think of, well, steel buildings. You think rigid lines. Bland. Cold. </w:t>
      </w:r>
      <w:proofErr w:type="gramStart"/>
      <w:r w:rsidRPr="00CE00B8">
        <w:rPr>
          <w:rFonts w:ascii="Myriad Pro" w:hAnsi="Myriad Pro"/>
        </w:rPr>
        <w:t>Basically, a warehouse.</w:t>
      </w:r>
      <w:proofErr w:type="gramEnd"/>
    </w:p>
    <w:p w14:paraId="2692D797"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rPr>
        <w:t xml:space="preserve">And you wouldn’t be wrong. Steel buildings </w:t>
      </w:r>
      <w:r w:rsidRPr="00CE00B8">
        <w:rPr>
          <w:rFonts w:ascii="Myriad Pro" w:hAnsi="Myriad Pro"/>
          <w:i/>
          <w:iCs/>
        </w:rPr>
        <w:t>are</w:t>
      </w:r>
      <w:r w:rsidRPr="00CE00B8">
        <w:rPr>
          <w:rFonts w:ascii="Myriad Pro" w:hAnsi="Myriad Pro"/>
        </w:rPr>
        <w:t xml:space="preserve"> used for warehouses. They </w:t>
      </w:r>
      <w:r w:rsidRPr="00CE00B8">
        <w:rPr>
          <w:rFonts w:ascii="Myriad Pro" w:hAnsi="Myriad Pro"/>
          <w:i/>
          <w:iCs/>
        </w:rPr>
        <w:t>do</w:t>
      </w:r>
      <w:r w:rsidRPr="00CE00B8">
        <w:rPr>
          <w:rFonts w:ascii="Myriad Pro" w:hAnsi="Myriad Pro"/>
        </w:rPr>
        <w:t xml:space="preserve"> have rigid lines. We can discuss the “bland” comment later, that’s a little harsh, but we get it. That’s what you envision.</w:t>
      </w:r>
    </w:p>
    <w:p w14:paraId="6A65825D"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rPr>
        <w:t xml:space="preserve">Today, however, steel buildings have evolved. </w:t>
      </w:r>
      <w:proofErr w:type="gramStart"/>
      <w:r w:rsidRPr="00CE00B8">
        <w:rPr>
          <w:rFonts w:ascii="Myriad Pro" w:hAnsi="Myriad Pro"/>
        </w:rPr>
        <w:t>Or, even better, have been redesigned.</w:t>
      </w:r>
      <w:proofErr w:type="gramEnd"/>
      <w:r w:rsidRPr="00CE00B8">
        <w:rPr>
          <w:rFonts w:ascii="Myriad Pro" w:hAnsi="Myriad Pro"/>
        </w:rPr>
        <w:t xml:space="preserve"> Metal buildings can now incorporate glass, wood, stucco, brick, stone, </w:t>
      </w:r>
      <w:proofErr w:type="gramStart"/>
      <w:r w:rsidRPr="00CE00B8">
        <w:rPr>
          <w:rFonts w:ascii="Myriad Pro" w:hAnsi="Myriad Pro"/>
        </w:rPr>
        <w:t>a</w:t>
      </w:r>
      <w:proofErr w:type="gramEnd"/>
      <w:r w:rsidRPr="00CE00B8">
        <w:rPr>
          <w:rFonts w:ascii="Myriad Pro" w:hAnsi="Myriad Pro"/>
        </w:rPr>
        <w:t xml:space="preserve"> nifty combination of any of them. You name it. Aesthetically, metal buildings can be dramatic, earthy, elegant, creative, and incorporate personality and visual design. In fact, you see steel and other metal buildings all the time without actually knowing it.</w:t>
      </w:r>
    </w:p>
    <w:p w14:paraId="53470C34"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rPr>
        <w:t>This is the new era of steel buildings: stylish, distinctive and still with all the advantages of being metal. And what are those advantages? Here are only a few:</w:t>
      </w:r>
    </w:p>
    <w:p w14:paraId="67AC03F3"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Faster Construction</w:t>
      </w:r>
      <w:r w:rsidRPr="00CE00B8">
        <w:rPr>
          <w:rFonts w:ascii="Myriad Pro" w:hAnsi="Myriad Pro"/>
        </w:rPr>
        <w:br/>
        <w:t>Cut weeks off your building construction time with a Star metal building. And saving time means saving money. So we’re two for two.</w:t>
      </w:r>
    </w:p>
    <w:p w14:paraId="4D20720B"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Lower Life-Cycle Costs</w:t>
      </w:r>
      <w:r w:rsidRPr="00CE00B8">
        <w:rPr>
          <w:rFonts w:ascii="Myriad Pro" w:hAnsi="Myriad Pro"/>
        </w:rPr>
        <w:br/>
        <w:t>In so many ways, from the long endurance level of steel/metal to the durability to the faster construction to the superior paint warranties of pre-coated metal, metal buildings mean less cost over the lifetime of your structure.</w:t>
      </w:r>
    </w:p>
    <w:p w14:paraId="70C3F7FE"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Design Flexibility</w:t>
      </w:r>
      <w:r w:rsidRPr="00CE00B8">
        <w:rPr>
          <w:rFonts w:ascii="Myriad Pro" w:hAnsi="Myriad Pro"/>
        </w:rPr>
        <w:br/>
        <w:t xml:space="preserve">Did we mention we’re pretty now? We’re pretty. A Star building can be designed to meet your specific needs, from future expansion plans to visual desires, while still getting a building with clear, column-free interior space. </w:t>
      </w:r>
      <w:proofErr w:type="gramStart"/>
      <w:r w:rsidRPr="00CE00B8">
        <w:rPr>
          <w:rFonts w:ascii="Myriad Pro" w:hAnsi="Myriad Pro"/>
        </w:rPr>
        <w:t>And all with an attractive design.</w:t>
      </w:r>
      <w:proofErr w:type="gramEnd"/>
    </w:p>
    <w:p w14:paraId="290DCFF9"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Strength and Durability</w:t>
      </w:r>
      <w:r w:rsidRPr="00CE00B8">
        <w:rPr>
          <w:rFonts w:ascii="Myriad Pro" w:hAnsi="Myriad Pro"/>
        </w:rPr>
        <w:br/>
        <w:t>Think metal. Think durable. Star metal buildings are built to survive harsh weather conditions, long-term effects from the elements, and termites find them tasteless.</w:t>
      </w:r>
    </w:p>
    <w:p w14:paraId="11F05150"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Low Maintenance</w:t>
      </w:r>
      <w:r w:rsidRPr="00CE00B8">
        <w:rPr>
          <w:rFonts w:ascii="Myriad Pro" w:hAnsi="Myriad Pro"/>
        </w:rPr>
        <w:br/>
        <w:t>Star metal buildings have a beauty that lasts. Our long-life finishes mean years of carefree maintenance.</w:t>
      </w:r>
    </w:p>
    <w:p w14:paraId="4B6C12F9"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Energy Efficiency</w:t>
      </w:r>
      <w:r w:rsidRPr="00CE00B8">
        <w:rPr>
          <w:rFonts w:ascii="Myriad Pro" w:hAnsi="Myriad Pro"/>
        </w:rPr>
        <w:br/>
        <w:t xml:space="preserve">Our structures are easily insulated with fiberglass or rigid board. Also, Star’s insulated panel systems, low profile roof options, and cool roof colors significantly reduce </w:t>
      </w:r>
      <w:r w:rsidRPr="00CE00B8">
        <w:rPr>
          <w:rFonts w:ascii="Myriad Pro" w:hAnsi="Myriad Pro"/>
        </w:rPr>
        <w:lastRenderedPageBreak/>
        <w:t>energy usage. We’re overachievers when it comes to decreasing heating and cooling costs.</w:t>
      </w:r>
    </w:p>
    <w:p w14:paraId="0C20BB0B"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Longevity</w:t>
      </w:r>
      <w:r w:rsidRPr="00CE00B8">
        <w:rPr>
          <w:rFonts w:ascii="Myriad Pro" w:hAnsi="Myriad Pro"/>
        </w:rPr>
        <w:br/>
        <w:t>Making them out of any metal isn’t good enough. We demand the best – high-grade metal – and premium components. Our buildings last.</w:t>
      </w:r>
    </w:p>
    <w:p w14:paraId="5EB44DA4"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Environmentally Friendly</w:t>
      </w:r>
      <w:r w:rsidRPr="00CE00B8">
        <w:rPr>
          <w:rFonts w:ascii="Myriad Pro" w:hAnsi="Myriad Pro"/>
        </w:rPr>
        <w:br/>
        <w:t>Star metal buildings are produced from materials that are 99% recyclable. That’s our commitment to sustainable living for the future. It’s also a great big love letter to Mother Earth, who feels the same way about us, by the way.</w:t>
      </w:r>
    </w:p>
    <w:p w14:paraId="461372B5"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b/>
          <w:bCs/>
        </w:rPr>
        <w:t>Cost Savings</w:t>
      </w:r>
      <w:r w:rsidRPr="00CE00B8">
        <w:rPr>
          <w:rFonts w:ascii="Myriad Pro" w:hAnsi="Myriad Pro"/>
        </w:rPr>
        <w:br/>
        <w:t xml:space="preserve">All together – the fast construction, incredible durability, carefree maintenance, and affordable customization to meet your visual and physical requirements – means Star metal buildings are your budget’s </w:t>
      </w:r>
      <w:proofErr w:type="gramStart"/>
      <w:r w:rsidRPr="00CE00B8">
        <w:rPr>
          <w:rFonts w:ascii="Myriad Pro" w:hAnsi="Myriad Pro"/>
        </w:rPr>
        <w:t>friend</w:t>
      </w:r>
      <w:proofErr w:type="gramEnd"/>
      <w:r w:rsidRPr="00CE00B8">
        <w:rPr>
          <w:rFonts w:ascii="Myriad Pro" w:hAnsi="Myriad Pro"/>
        </w:rPr>
        <w:t xml:space="preserve">. </w:t>
      </w:r>
      <w:proofErr w:type="gramStart"/>
      <w:r w:rsidRPr="00CE00B8">
        <w:rPr>
          <w:rFonts w:ascii="Myriad Pro" w:hAnsi="Myriad Pro"/>
        </w:rPr>
        <w:t>Maybe your budget’s best friend.</w:t>
      </w:r>
      <w:proofErr w:type="gramEnd"/>
    </w:p>
    <w:p w14:paraId="73245355" w14:textId="77777777" w:rsidR="00CE00B8" w:rsidRPr="00CE00B8" w:rsidRDefault="00CE00B8" w:rsidP="00CE00B8">
      <w:pPr>
        <w:spacing w:before="100" w:beforeAutospacing="1" w:after="100" w:afterAutospacing="1"/>
        <w:rPr>
          <w:rFonts w:ascii="Myriad Pro" w:hAnsi="Myriad Pro"/>
        </w:rPr>
      </w:pPr>
      <w:r w:rsidRPr="00CE00B8">
        <w:rPr>
          <w:rFonts w:ascii="Myriad Pro" w:hAnsi="Myriad Pro"/>
        </w:rPr>
        <w:t xml:space="preserve">Yes, it’s true. We are all of these things </w:t>
      </w:r>
      <w:r w:rsidRPr="00CE00B8">
        <w:rPr>
          <w:rFonts w:ascii="Myriad Pro" w:hAnsi="Myriad Pro"/>
          <w:i/>
          <w:iCs/>
        </w:rPr>
        <w:t>and</w:t>
      </w:r>
      <w:r w:rsidRPr="00CE00B8">
        <w:rPr>
          <w:rFonts w:ascii="Myriad Pro" w:hAnsi="Myriad Pro"/>
        </w:rPr>
        <w:t xml:space="preserve"> a pretty face.</w:t>
      </w:r>
    </w:p>
    <w:p w14:paraId="3BAC938F" w14:textId="77777777" w:rsidR="00786B9C" w:rsidRDefault="00786B9C" w:rsidP="00786B9C"/>
    <w:p w14:paraId="5BF47968" w14:textId="77777777" w:rsidR="00786B9C" w:rsidRPr="0010218B" w:rsidRDefault="00786B9C" w:rsidP="00786B9C">
      <w:pPr>
        <w:jc w:val="center"/>
        <w:rPr>
          <w:rFonts w:ascii="Myriad Pro" w:hAnsi="Myriad Pro"/>
          <w:b/>
          <w:sz w:val="28"/>
          <w:szCs w:val="28"/>
        </w:rPr>
      </w:pPr>
      <w:r w:rsidRPr="0010218B">
        <w:rPr>
          <w:rFonts w:ascii="Myriad Pro" w:hAnsi="Myriad Pro"/>
          <w:b/>
          <w:sz w:val="28"/>
          <w:szCs w:val="28"/>
        </w:rPr>
        <w:t>Sourcing a Star Building Systems Blog Post</w:t>
      </w:r>
    </w:p>
    <w:p w14:paraId="4CE2746E" w14:textId="77777777" w:rsidR="00786B9C" w:rsidRPr="0010218B" w:rsidRDefault="00786B9C" w:rsidP="00786B9C">
      <w:pPr>
        <w:jc w:val="center"/>
        <w:rPr>
          <w:rFonts w:ascii="Myriad Pro" w:hAnsi="Myriad Pro"/>
          <w:b/>
          <w:sz w:val="28"/>
          <w:szCs w:val="28"/>
        </w:rPr>
      </w:pPr>
    </w:p>
    <w:p w14:paraId="26997E26" w14:textId="77777777" w:rsidR="00786B9C" w:rsidRPr="0010218B" w:rsidRDefault="00786B9C" w:rsidP="00786B9C">
      <w:pPr>
        <w:rPr>
          <w:rFonts w:ascii="Myriad Pro" w:hAnsi="Myriad Pro"/>
        </w:rPr>
      </w:pPr>
      <w:r w:rsidRPr="0010218B">
        <w:rPr>
          <w:rFonts w:ascii="Myriad Pro" w:hAnsi="Myriad Pro"/>
        </w:rPr>
        <w:t xml:space="preserve">Star Building Systems provides Star Builders with one blog post per month to source on individual, builder-based blogs and websites. </w:t>
      </w:r>
    </w:p>
    <w:p w14:paraId="698937A4" w14:textId="77777777" w:rsidR="00786B9C" w:rsidRPr="0010218B" w:rsidRDefault="00786B9C" w:rsidP="00786B9C">
      <w:pPr>
        <w:rPr>
          <w:rFonts w:ascii="Myriad Pro" w:hAnsi="Myriad Pro"/>
        </w:rPr>
      </w:pPr>
    </w:p>
    <w:p w14:paraId="5028857D" w14:textId="77777777" w:rsidR="00786B9C" w:rsidRPr="0010218B" w:rsidRDefault="00786B9C" w:rsidP="00786B9C">
      <w:pPr>
        <w:rPr>
          <w:rFonts w:ascii="Myriad Pro" w:hAnsi="Myriad Pro"/>
        </w:rPr>
      </w:pPr>
      <w:r w:rsidRPr="0010218B">
        <w:rPr>
          <w:rFonts w:ascii="Myriad Pro" w:hAnsi="Myriad Pro"/>
        </w:rPr>
        <w:t xml:space="preserve">To source a Star Building Systems blog post, each builder must include a link back to the Star Buildings Insight Warehouse blog using the URL </w:t>
      </w:r>
      <w:hyperlink r:id="rId8" w:history="1">
        <w:r w:rsidRPr="0010218B">
          <w:rPr>
            <w:rStyle w:val="Hyperlink"/>
            <w:rFonts w:ascii="Myriad Pro" w:hAnsi="Myriad Pro"/>
          </w:rPr>
          <w:t>http://blog.starbuildings.com</w:t>
        </w:r>
      </w:hyperlink>
      <w:r w:rsidRPr="0010218B">
        <w:rPr>
          <w:rFonts w:ascii="Myriad Pro" w:hAnsi="Myriad Pro"/>
        </w:rPr>
        <w:t xml:space="preserve"> within the following disclaimer:</w:t>
      </w:r>
    </w:p>
    <w:p w14:paraId="3D95F05D" w14:textId="77777777" w:rsidR="00786B9C" w:rsidRPr="0010218B" w:rsidRDefault="00786B9C" w:rsidP="00786B9C">
      <w:pPr>
        <w:rPr>
          <w:rFonts w:ascii="Myriad Pro" w:hAnsi="Myriad Pro"/>
          <w:b/>
          <w:sz w:val="28"/>
          <w:szCs w:val="28"/>
        </w:rPr>
      </w:pPr>
    </w:p>
    <w:p w14:paraId="3C330577" w14:textId="77777777" w:rsidR="00786B9C" w:rsidRPr="0010218B" w:rsidRDefault="00786B9C" w:rsidP="00786B9C">
      <w:pPr>
        <w:ind w:left="720"/>
        <w:rPr>
          <w:rFonts w:ascii="Myriad Pro" w:hAnsi="Myriad Pro"/>
          <w:i/>
        </w:rPr>
      </w:pPr>
      <w:r w:rsidRPr="0010218B">
        <w:rPr>
          <w:rFonts w:ascii="Myriad Pro" w:hAnsi="Myriad Pro"/>
          <w:i/>
        </w:rPr>
        <w:t xml:space="preserve">This article is written and sourced by Star Building Systems and is available on the </w:t>
      </w:r>
      <w:hyperlink r:id="rId9" w:history="1">
        <w:r w:rsidRPr="0010218B">
          <w:rPr>
            <w:rStyle w:val="Hyperlink"/>
            <w:rFonts w:ascii="Myriad Pro" w:hAnsi="Myriad Pro"/>
            <w:i/>
          </w:rPr>
          <w:t>Star Insight Warehouse</w:t>
        </w:r>
      </w:hyperlink>
      <w:r w:rsidRPr="0010218B">
        <w:rPr>
          <w:rFonts w:ascii="Myriad Pro" w:hAnsi="Myriad Pro"/>
          <w:i/>
        </w:rPr>
        <w:t xml:space="preserve">. </w:t>
      </w:r>
    </w:p>
    <w:p w14:paraId="0480F863" w14:textId="1F24B397" w:rsidR="00355E70" w:rsidRPr="006054E7" w:rsidRDefault="00355E70">
      <w:pPr>
        <w:rPr>
          <w:rFonts w:ascii="Myriad Pro" w:hAnsi="Myriad Pro"/>
          <w:b/>
          <w:u w:val="single"/>
        </w:rPr>
      </w:pPr>
    </w:p>
    <w:sectPr w:rsidR="00355E70" w:rsidRPr="006054E7" w:rsidSect="001825BE">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EC589" w14:textId="77777777" w:rsidR="009E5F11" w:rsidRDefault="009E5F11" w:rsidP="009E5F11">
      <w:r>
        <w:separator/>
      </w:r>
    </w:p>
  </w:endnote>
  <w:endnote w:type="continuationSeparator" w:id="0">
    <w:p w14:paraId="6A98A74D" w14:textId="77777777" w:rsidR="009E5F11" w:rsidRDefault="009E5F11" w:rsidP="009E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1A3DA" w14:textId="77777777" w:rsidR="009E5F11" w:rsidRDefault="009E5F11" w:rsidP="009E5F11">
      <w:r>
        <w:separator/>
      </w:r>
    </w:p>
  </w:footnote>
  <w:footnote w:type="continuationSeparator" w:id="0">
    <w:p w14:paraId="72F2C66D" w14:textId="77777777" w:rsidR="009E5F11" w:rsidRDefault="009E5F11" w:rsidP="009E5F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41A6" w14:textId="62B90596" w:rsidR="009E5F11" w:rsidRDefault="009E5F11">
    <w:pPr>
      <w:pStyle w:val="Header"/>
    </w:pPr>
    <w:r>
      <w:rPr>
        <w:noProof/>
      </w:rPr>
      <w:drawing>
        <wp:anchor distT="0" distB="0" distL="114300" distR="114300" simplePos="0" relativeHeight="251658240" behindDoc="0" locked="0" layoutInCell="1" allowOverlap="1" wp14:anchorId="6F182A80" wp14:editId="0247D8A6">
          <wp:simplePos x="0" y="0"/>
          <wp:positionH relativeFrom="margin">
            <wp:posOffset>3086100</wp:posOffset>
          </wp:positionH>
          <wp:positionV relativeFrom="margin">
            <wp:posOffset>-685800</wp:posOffset>
          </wp:positionV>
          <wp:extent cx="3301365" cy="497840"/>
          <wp:effectExtent l="0" t="0" r="635" b="10160"/>
          <wp:wrapSquare wrapText="bothSides"/>
          <wp:docPr id="1" name="Picture 1" descr="Creative:Client Art:STAR 11-13:STAR 13:1775-2-STAR Star NEW Logo:JPG:STAR_LONG_logo_g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Client Art:STAR 11-13:STAR 13:1775-2-STAR Star NEW Logo:JPG:STAR_LONG_logo_gra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365" cy="497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97"/>
    <w:rsid w:val="00104FB8"/>
    <w:rsid w:val="001825BE"/>
    <w:rsid w:val="00287DCD"/>
    <w:rsid w:val="002D52AC"/>
    <w:rsid w:val="002E4DE0"/>
    <w:rsid w:val="00355E70"/>
    <w:rsid w:val="00476FC0"/>
    <w:rsid w:val="004D2467"/>
    <w:rsid w:val="004F2ADF"/>
    <w:rsid w:val="005539A8"/>
    <w:rsid w:val="006054E7"/>
    <w:rsid w:val="006F0183"/>
    <w:rsid w:val="00734942"/>
    <w:rsid w:val="00783B98"/>
    <w:rsid w:val="00786B9C"/>
    <w:rsid w:val="00910CE5"/>
    <w:rsid w:val="009E5F11"/>
    <w:rsid w:val="00A8174C"/>
    <w:rsid w:val="00CE00B8"/>
    <w:rsid w:val="00E86E43"/>
    <w:rsid w:val="00F524F5"/>
    <w:rsid w:val="00F82D97"/>
    <w:rsid w:val="00F8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843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183"/>
    <w:rPr>
      <w:rFonts w:ascii="Lucida Grande" w:hAnsi="Lucida Grande"/>
      <w:sz w:val="18"/>
      <w:szCs w:val="18"/>
    </w:rPr>
  </w:style>
  <w:style w:type="character" w:customStyle="1" w:styleId="BalloonTextChar">
    <w:name w:val="Balloon Text Char"/>
    <w:link w:val="BalloonText"/>
    <w:uiPriority w:val="99"/>
    <w:semiHidden/>
    <w:rsid w:val="006F0183"/>
    <w:rPr>
      <w:rFonts w:ascii="Lucida Grande" w:hAnsi="Lucida Grande"/>
      <w:sz w:val="18"/>
      <w:szCs w:val="18"/>
    </w:rPr>
  </w:style>
  <w:style w:type="character" w:styleId="Hyperlink">
    <w:name w:val="Hyperlink"/>
    <w:uiPriority w:val="99"/>
    <w:unhideWhenUsed/>
    <w:rsid w:val="006F0183"/>
    <w:rPr>
      <w:color w:val="0000FF"/>
      <w:u w:val="single"/>
    </w:rPr>
  </w:style>
  <w:style w:type="paragraph" w:styleId="Header">
    <w:name w:val="header"/>
    <w:basedOn w:val="Normal"/>
    <w:link w:val="HeaderChar"/>
    <w:uiPriority w:val="99"/>
    <w:unhideWhenUsed/>
    <w:rsid w:val="009E5F11"/>
    <w:pPr>
      <w:tabs>
        <w:tab w:val="center" w:pos="4320"/>
        <w:tab w:val="right" w:pos="8640"/>
      </w:tabs>
    </w:pPr>
  </w:style>
  <w:style w:type="character" w:customStyle="1" w:styleId="HeaderChar">
    <w:name w:val="Header Char"/>
    <w:basedOn w:val="DefaultParagraphFont"/>
    <w:link w:val="Header"/>
    <w:uiPriority w:val="99"/>
    <w:rsid w:val="009E5F11"/>
    <w:rPr>
      <w:sz w:val="24"/>
      <w:szCs w:val="24"/>
    </w:rPr>
  </w:style>
  <w:style w:type="paragraph" w:styleId="Footer">
    <w:name w:val="footer"/>
    <w:basedOn w:val="Normal"/>
    <w:link w:val="FooterChar"/>
    <w:uiPriority w:val="99"/>
    <w:unhideWhenUsed/>
    <w:rsid w:val="009E5F11"/>
    <w:pPr>
      <w:tabs>
        <w:tab w:val="center" w:pos="4320"/>
        <w:tab w:val="right" w:pos="8640"/>
      </w:tabs>
    </w:pPr>
  </w:style>
  <w:style w:type="character" w:customStyle="1" w:styleId="FooterChar">
    <w:name w:val="Footer Char"/>
    <w:basedOn w:val="DefaultParagraphFont"/>
    <w:link w:val="Footer"/>
    <w:uiPriority w:val="99"/>
    <w:rsid w:val="009E5F11"/>
    <w:rPr>
      <w:sz w:val="24"/>
      <w:szCs w:val="24"/>
    </w:rPr>
  </w:style>
  <w:style w:type="paragraph" w:styleId="NormalWeb">
    <w:name w:val="Normal (Web)"/>
    <w:basedOn w:val="Normal"/>
    <w:uiPriority w:val="99"/>
    <w:semiHidden/>
    <w:unhideWhenUsed/>
    <w:rsid w:val="00786B9C"/>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CE00B8"/>
    <w:rPr>
      <w:i/>
      <w:iCs/>
    </w:rPr>
  </w:style>
  <w:style w:type="character" w:styleId="Strong">
    <w:name w:val="Strong"/>
    <w:basedOn w:val="DefaultParagraphFont"/>
    <w:uiPriority w:val="22"/>
    <w:qFormat/>
    <w:rsid w:val="00CE00B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183"/>
    <w:rPr>
      <w:rFonts w:ascii="Lucida Grande" w:hAnsi="Lucida Grande"/>
      <w:sz w:val="18"/>
      <w:szCs w:val="18"/>
    </w:rPr>
  </w:style>
  <w:style w:type="character" w:customStyle="1" w:styleId="BalloonTextChar">
    <w:name w:val="Balloon Text Char"/>
    <w:link w:val="BalloonText"/>
    <w:uiPriority w:val="99"/>
    <w:semiHidden/>
    <w:rsid w:val="006F0183"/>
    <w:rPr>
      <w:rFonts w:ascii="Lucida Grande" w:hAnsi="Lucida Grande"/>
      <w:sz w:val="18"/>
      <w:szCs w:val="18"/>
    </w:rPr>
  </w:style>
  <w:style w:type="character" w:styleId="Hyperlink">
    <w:name w:val="Hyperlink"/>
    <w:uiPriority w:val="99"/>
    <w:unhideWhenUsed/>
    <w:rsid w:val="006F0183"/>
    <w:rPr>
      <w:color w:val="0000FF"/>
      <w:u w:val="single"/>
    </w:rPr>
  </w:style>
  <w:style w:type="paragraph" w:styleId="Header">
    <w:name w:val="header"/>
    <w:basedOn w:val="Normal"/>
    <w:link w:val="HeaderChar"/>
    <w:uiPriority w:val="99"/>
    <w:unhideWhenUsed/>
    <w:rsid w:val="009E5F11"/>
    <w:pPr>
      <w:tabs>
        <w:tab w:val="center" w:pos="4320"/>
        <w:tab w:val="right" w:pos="8640"/>
      </w:tabs>
    </w:pPr>
  </w:style>
  <w:style w:type="character" w:customStyle="1" w:styleId="HeaderChar">
    <w:name w:val="Header Char"/>
    <w:basedOn w:val="DefaultParagraphFont"/>
    <w:link w:val="Header"/>
    <w:uiPriority w:val="99"/>
    <w:rsid w:val="009E5F11"/>
    <w:rPr>
      <w:sz w:val="24"/>
      <w:szCs w:val="24"/>
    </w:rPr>
  </w:style>
  <w:style w:type="paragraph" w:styleId="Footer">
    <w:name w:val="footer"/>
    <w:basedOn w:val="Normal"/>
    <w:link w:val="FooterChar"/>
    <w:uiPriority w:val="99"/>
    <w:unhideWhenUsed/>
    <w:rsid w:val="009E5F11"/>
    <w:pPr>
      <w:tabs>
        <w:tab w:val="center" w:pos="4320"/>
        <w:tab w:val="right" w:pos="8640"/>
      </w:tabs>
    </w:pPr>
  </w:style>
  <w:style w:type="character" w:customStyle="1" w:styleId="FooterChar">
    <w:name w:val="Footer Char"/>
    <w:basedOn w:val="DefaultParagraphFont"/>
    <w:link w:val="Footer"/>
    <w:uiPriority w:val="99"/>
    <w:rsid w:val="009E5F11"/>
    <w:rPr>
      <w:sz w:val="24"/>
      <w:szCs w:val="24"/>
    </w:rPr>
  </w:style>
  <w:style w:type="paragraph" w:styleId="NormalWeb">
    <w:name w:val="Normal (Web)"/>
    <w:basedOn w:val="Normal"/>
    <w:uiPriority w:val="99"/>
    <w:semiHidden/>
    <w:unhideWhenUsed/>
    <w:rsid w:val="00786B9C"/>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CE00B8"/>
    <w:rPr>
      <w:i/>
      <w:iCs/>
    </w:rPr>
  </w:style>
  <w:style w:type="character" w:styleId="Strong">
    <w:name w:val="Strong"/>
    <w:basedOn w:val="DefaultParagraphFont"/>
    <w:uiPriority w:val="22"/>
    <w:qFormat/>
    <w:rsid w:val="00CE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106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log.starbuildings.com" TargetMode="External"/><Relationship Id="rId9" Type="http://schemas.openxmlformats.org/officeDocument/2006/relationships/hyperlink" Target="mailto:http://blog.starbuildings.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2122-FFF7-164F-BF8B-BE3C33BC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Jordan Advertising</Company>
  <LinksUpToDate>false</LinksUpToDate>
  <CharactersWithSpaces>3527</CharactersWithSpaces>
  <SharedDoc>false</SharedDoc>
  <HLinks>
    <vt:vector size="6" baseType="variant">
      <vt:variant>
        <vt:i4>1376338</vt:i4>
      </vt:variant>
      <vt:variant>
        <vt:i4>0</vt:i4>
      </vt:variant>
      <vt:variant>
        <vt:i4>0</vt:i4>
      </vt:variant>
      <vt:variant>
        <vt:i4>5</vt:i4>
      </vt:variant>
      <vt:variant>
        <vt:lpwstr>mailto:online@starbuildings.net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McAbee</dc:creator>
  <cp:keywords/>
  <dc:description/>
  <cp:lastModifiedBy>Jenifer McAbee</cp:lastModifiedBy>
  <cp:revision>3</cp:revision>
  <dcterms:created xsi:type="dcterms:W3CDTF">2014-02-25T02:46:00Z</dcterms:created>
  <dcterms:modified xsi:type="dcterms:W3CDTF">2014-02-25T02:47:00Z</dcterms:modified>
</cp:coreProperties>
</file>